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D28DA" w:rsidRPr="006D28DA" w:rsidRDefault="00D56510" w:rsidP="00E81941">
      <w:pPr>
        <w:spacing w:after="0" w:line="480" w:lineRule="auto"/>
        <w:contextualSpacing/>
        <w:rPr>
          <w:rFonts w:cs="Times New Roman"/>
          <w:color w:val="1B1B1B"/>
          <w:szCs w:val="24"/>
          <w:shd w:val="clear" w:color="auto" w:fill="FFFFFF"/>
        </w:rPr>
      </w:pPr>
      <w:r w:rsidRPr="006D28DA">
        <w:rPr>
          <w:rFonts w:cs="Times New Roman"/>
          <w:color w:val="1B1B1B"/>
          <w:szCs w:val="24"/>
          <w:shd w:val="clear" w:color="auto" w:fill="FFFFFF"/>
        </w:rPr>
        <w:t>Student’s Name</w:t>
      </w:r>
    </w:p>
    <w:p w:rsidR="006D28DA" w:rsidRPr="006D28DA" w:rsidRDefault="00D56510" w:rsidP="00E81941">
      <w:pPr>
        <w:spacing w:after="0" w:line="480" w:lineRule="auto"/>
        <w:contextualSpacing/>
        <w:rPr>
          <w:rFonts w:cs="Times New Roman"/>
          <w:color w:val="1B1B1B"/>
          <w:szCs w:val="24"/>
          <w:shd w:val="clear" w:color="auto" w:fill="FFFFFF"/>
        </w:rPr>
      </w:pPr>
      <w:r w:rsidRPr="006D28DA">
        <w:rPr>
          <w:rFonts w:cs="Times New Roman"/>
          <w:color w:val="1B1B1B"/>
          <w:szCs w:val="24"/>
          <w:shd w:val="clear" w:color="auto" w:fill="FFFFFF"/>
        </w:rPr>
        <w:t>Professor’s Name</w:t>
      </w:r>
    </w:p>
    <w:p w:rsidR="006D28DA" w:rsidRPr="006D28DA" w:rsidRDefault="00D56510" w:rsidP="00E81941">
      <w:pPr>
        <w:spacing w:after="0" w:line="480" w:lineRule="auto"/>
        <w:contextualSpacing/>
        <w:rPr>
          <w:rFonts w:cs="Times New Roman"/>
          <w:color w:val="1B1B1B"/>
          <w:szCs w:val="24"/>
          <w:shd w:val="clear" w:color="auto" w:fill="FFFFFF"/>
        </w:rPr>
      </w:pPr>
      <w:r w:rsidRPr="006D28DA">
        <w:rPr>
          <w:rFonts w:cs="Times New Roman"/>
          <w:color w:val="1B1B1B"/>
          <w:szCs w:val="24"/>
          <w:shd w:val="clear" w:color="auto" w:fill="FFFFFF"/>
        </w:rPr>
        <w:t>Course</w:t>
      </w:r>
    </w:p>
    <w:p w:rsidR="00E81941" w:rsidRDefault="00D56510" w:rsidP="00E81941">
      <w:pPr>
        <w:spacing w:after="0" w:line="480" w:lineRule="auto"/>
        <w:contextualSpacing/>
        <w:rPr>
          <w:rFonts w:cs="Times New Roman"/>
          <w:color w:val="1B1B1B"/>
          <w:szCs w:val="24"/>
          <w:shd w:val="clear" w:color="auto" w:fill="FFFFFF"/>
        </w:rPr>
      </w:pPr>
      <w:r w:rsidRPr="006D28DA">
        <w:rPr>
          <w:rFonts w:cs="Times New Roman"/>
          <w:color w:val="1B1B1B"/>
          <w:szCs w:val="24"/>
          <w:shd w:val="clear" w:color="auto" w:fill="FFFFFF"/>
        </w:rPr>
        <w:t>Date</w:t>
      </w:r>
    </w:p>
    <w:p w:rsidR="00E91087" w:rsidRPr="006D28DA" w:rsidRDefault="00D56510" w:rsidP="00E81941">
      <w:pPr>
        <w:spacing w:after="0" w:line="480" w:lineRule="auto"/>
        <w:contextualSpacing/>
        <w:jc w:val="center"/>
        <w:rPr>
          <w:rFonts w:cs="Times New Roman"/>
          <w:color w:val="1B1B1B"/>
          <w:szCs w:val="24"/>
          <w:shd w:val="clear" w:color="auto" w:fill="FFFFFF"/>
        </w:rPr>
      </w:pPr>
      <w:bookmarkStart w:id="0" w:name="_GoBack"/>
      <w:r w:rsidRPr="006D28DA">
        <w:rPr>
          <w:rFonts w:cs="Times New Roman"/>
          <w:color w:val="1B1B1B"/>
          <w:szCs w:val="24"/>
          <w:shd w:val="clear" w:color="auto" w:fill="FFFFFF"/>
        </w:rPr>
        <w:t>The World Strength</w:t>
      </w:r>
    </w:p>
    <w:bookmarkEnd w:id="0"/>
    <w:p w:rsidR="00456B97" w:rsidRPr="006D28DA" w:rsidRDefault="00D56510" w:rsidP="00E81941">
      <w:pPr>
        <w:spacing w:after="0" w:line="480" w:lineRule="auto"/>
        <w:ind w:firstLine="720"/>
        <w:contextualSpacing/>
        <w:rPr>
          <w:rFonts w:cs="Times New Roman"/>
          <w:color w:val="1B1B1B"/>
          <w:szCs w:val="24"/>
          <w:shd w:val="clear" w:color="auto" w:fill="FFFFFF"/>
        </w:rPr>
      </w:pPr>
      <w:r w:rsidRPr="006D28DA">
        <w:rPr>
          <w:rFonts w:cs="Times New Roman"/>
          <w:color w:val="1B1B1B"/>
          <w:szCs w:val="24"/>
          <w:shd w:val="clear" w:color="auto" w:fill="FFFFFF"/>
        </w:rPr>
        <w:t>The definition of strength revolves around might, force, power, ability to endure, and energy. Where there is a strength, there are all the aspects mentioned above. These aspects are built upon one major pillar. The pillar is known as unity. Some people ma</w:t>
      </w:r>
      <w:r w:rsidRPr="006D28DA">
        <w:rPr>
          <w:rFonts w:cs="Times New Roman"/>
          <w:color w:val="1B1B1B"/>
          <w:szCs w:val="24"/>
          <w:shd w:val="clear" w:color="auto" w:fill="FFFFFF"/>
        </w:rPr>
        <w:t>y call it togetherness or connectedness. Being together results in the formation of energy or force, which drives forward the unified objects. The unit formed from the resulting friendship is said to possess strength, and thus it becomes active than the in</w:t>
      </w:r>
      <w:r w:rsidRPr="006D28DA">
        <w:rPr>
          <w:rFonts w:cs="Times New Roman"/>
          <w:color w:val="1B1B1B"/>
          <w:szCs w:val="24"/>
          <w:shd w:val="clear" w:color="auto" w:fill="FFFFFF"/>
        </w:rPr>
        <w:t xml:space="preserve">dividual objects. Therefore, my view of the world strength is that of unity. I cannot imagine how the world would look if each country were to act as an </w:t>
      </w:r>
      <w:r w:rsidR="006A3C27" w:rsidRPr="006D28DA">
        <w:rPr>
          <w:rFonts w:cs="Times New Roman"/>
          <w:color w:val="1B1B1B"/>
          <w:szCs w:val="24"/>
          <w:shd w:val="clear" w:color="auto" w:fill="FFFFFF"/>
        </w:rPr>
        <w:t>independent</w:t>
      </w:r>
      <w:r w:rsidRPr="006D28DA">
        <w:rPr>
          <w:rFonts w:cs="Times New Roman"/>
          <w:color w:val="1B1B1B"/>
          <w:szCs w:val="24"/>
          <w:shd w:val="clear" w:color="auto" w:fill="FFFFFF"/>
        </w:rPr>
        <w:t xml:space="preserve"> unit within the country, each individual acting as a separate entity.</w:t>
      </w:r>
      <w:r w:rsidR="006A3C27" w:rsidRPr="006D28DA">
        <w:rPr>
          <w:rFonts w:cs="Times New Roman"/>
          <w:color w:val="1B1B1B"/>
          <w:szCs w:val="24"/>
          <w:shd w:val="clear" w:color="auto" w:fill="FFFFFF"/>
        </w:rPr>
        <w:t xml:space="preserve"> It feels challenging to figure out that a picture of a desperate planet earth would be without.</w:t>
      </w:r>
      <w:r w:rsidR="0099214D" w:rsidRPr="006D28DA">
        <w:rPr>
          <w:rFonts w:cs="Times New Roman"/>
          <w:color w:val="1B1B1B"/>
          <w:szCs w:val="24"/>
          <w:shd w:val="clear" w:color="auto" w:fill="FFFFFF"/>
        </w:rPr>
        <w:t xml:space="preserve"> Unity has, therefore, provided the world with the strength needed for economic development.</w:t>
      </w:r>
      <w:r w:rsidR="006A3C27" w:rsidRPr="006D28DA">
        <w:rPr>
          <w:rFonts w:cs="Times New Roman"/>
          <w:color w:val="1B1B1B"/>
          <w:szCs w:val="24"/>
          <w:shd w:val="clear" w:color="auto" w:fill="FFFFFF"/>
        </w:rPr>
        <w:t xml:space="preserve"> Integration proves to be the world's strength in several ways.  </w:t>
      </w:r>
    </w:p>
    <w:p w:rsidR="006A3C27" w:rsidRPr="006D28DA" w:rsidRDefault="00D56510" w:rsidP="00E81941">
      <w:pPr>
        <w:spacing w:after="0" w:line="480" w:lineRule="auto"/>
        <w:ind w:firstLine="720"/>
        <w:contextualSpacing/>
        <w:rPr>
          <w:rFonts w:cs="Times New Roman"/>
          <w:color w:val="1B1B1B"/>
          <w:szCs w:val="24"/>
          <w:shd w:val="clear" w:color="auto" w:fill="FFFFFF"/>
        </w:rPr>
      </w:pPr>
      <w:r w:rsidRPr="006D28DA">
        <w:rPr>
          <w:rFonts w:cs="Times New Roman"/>
          <w:color w:val="1B1B1B"/>
          <w:szCs w:val="24"/>
          <w:shd w:val="clear" w:color="auto" w:fill="FFFFFF"/>
        </w:rPr>
        <w:t>The world has acquired a</w:t>
      </w:r>
      <w:r w:rsidRPr="006D28DA">
        <w:rPr>
          <w:rFonts w:cs="Times New Roman"/>
          <w:color w:val="1B1B1B"/>
          <w:szCs w:val="24"/>
          <w:shd w:val="clear" w:color="auto" w:fill="FFFFFF"/>
        </w:rPr>
        <w:t xml:space="preserve"> lot of strength through the formation of the international community. The international community consists of distinct groups formed by uniting specific nations for a particular goal. The goal is usually based on progressive ideas, which may not have been</w:t>
      </w:r>
      <w:r w:rsidRPr="006D28DA">
        <w:rPr>
          <w:rFonts w:cs="Times New Roman"/>
          <w:color w:val="1B1B1B"/>
          <w:szCs w:val="24"/>
          <w:shd w:val="clear" w:color="auto" w:fill="FFFFFF"/>
        </w:rPr>
        <w:t xml:space="preserve"> </w:t>
      </w:r>
      <w:r w:rsidR="00CA5474" w:rsidRPr="006D28DA">
        <w:rPr>
          <w:rFonts w:cs="Times New Roman"/>
          <w:color w:val="1B1B1B"/>
          <w:szCs w:val="24"/>
          <w:shd w:val="clear" w:color="auto" w:fill="FFFFFF"/>
        </w:rPr>
        <w:t>achieved if it were not for the unity</w:t>
      </w:r>
      <w:r w:rsidR="00C82146" w:rsidRPr="006D28DA">
        <w:rPr>
          <w:rFonts w:cs="Times New Roman"/>
          <w:color w:val="1B1B1B"/>
          <w:szCs w:val="24"/>
          <w:shd w:val="clear" w:color="auto" w:fill="FFFFFF"/>
        </w:rPr>
        <w:t xml:space="preserve"> (</w:t>
      </w:r>
      <w:r w:rsidR="00C82146" w:rsidRPr="006D28DA">
        <w:rPr>
          <w:rFonts w:cs="Times New Roman"/>
          <w:color w:val="222222"/>
          <w:szCs w:val="24"/>
          <w:shd w:val="clear" w:color="auto" w:fill="FFFFFF"/>
        </w:rPr>
        <w:t xml:space="preserve">Mingst, 80-89). </w:t>
      </w:r>
      <w:r w:rsidR="00CA5474" w:rsidRPr="006D28DA">
        <w:rPr>
          <w:rFonts w:cs="Times New Roman"/>
          <w:color w:val="1B1B1B"/>
          <w:szCs w:val="24"/>
          <w:shd w:val="clear" w:color="auto" w:fill="FFFFFF"/>
        </w:rPr>
        <w:t xml:space="preserve"> </w:t>
      </w:r>
      <w:r w:rsidR="00CF67A1" w:rsidRPr="006D28DA">
        <w:rPr>
          <w:rFonts w:cs="Times New Roman"/>
          <w:color w:val="1B1B1B"/>
          <w:szCs w:val="24"/>
          <w:shd w:val="clear" w:color="auto" w:fill="FFFFFF"/>
        </w:rPr>
        <w:t xml:space="preserve">For instance, we have the United Nations Organization, which consists of almost all countries in the world. The organization works together to restore international peace through the identification of order, threatening situations in the world, and act accordingly. Through peace maintenance, UNO has sustained the </w:t>
      </w:r>
      <w:r w:rsidR="00CF67A1" w:rsidRPr="006D28DA">
        <w:rPr>
          <w:rFonts w:cs="Times New Roman"/>
          <w:color w:val="1B1B1B"/>
          <w:szCs w:val="24"/>
          <w:shd w:val="clear" w:color="auto" w:fill="FFFFFF"/>
        </w:rPr>
        <w:lastRenderedPageBreak/>
        <w:t xml:space="preserve">economic development of many countries, which would have been brought down by war in those countries. The organization has also helped the countries which had previously been war fields of building their economy back. An excellent example of such countries is Rwanda, in Eastern Africa, after the civil war of 1994. It is, therefore, out of the unity of the organization that it has been able to gather enough strength to achieve its mission. </w:t>
      </w:r>
      <w:r w:rsidR="001A0C61" w:rsidRPr="006D28DA">
        <w:rPr>
          <w:rFonts w:cs="Times New Roman"/>
          <w:color w:val="1B1B1B"/>
          <w:szCs w:val="24"/>
          <w:shd w:val="clear" w:color="auto" w:fill="FFFFFF"/>
        </w:rPr>
        <w:t>United Nations Organization has also established other subsidiary organizations. Examples of such organizations are the World Health Organization and the Red Cross. WHO has been in the frontline to offer reliable medical information to the world’s countries</w:t>
      </w:r>
      <w:r w:rsidR="00C82146" w:rsidRPr="006D28DA">
        <w:rPr>
          <w:rFonts w:cs="Times New Roman"/>
          <w:color w:val="1B1B1B"/>
          <w:szCs w:val="24"/>
          <w:shd w:val="clear" w:color="auto" w:fill="FFFFFF"/>
        </w:rPr>
        <w:t xml:space="preserve"> (</w:t>
      </w:r>
      <w:r w:rsidR="00C82146" w:rsidRPr="006D28DA">
        <w:rPr>
          <w:rFonts w:cs="Times New Roman"/>
          <w:color w:val="222222"/>
          <w:szCs w:val="24"/>
          <w:shd w:val="clear" w:color="auto" w:fill="FFFFFF"/>
        </w:rPr>
        <w:t>Mingst, 80-89).</w:t>
      </w:r>
    </w:p>
    <w:p w:rsidR="006A3C27" w:rsidRPr="006D28DA" w:rsidRDefault="001A0C61" w:rsidP="00E81941">
      <w:pPr>
        <w:spacing w:after="0" w:line="480" w:lineRule="auto"/>
        <w:ind w:firstLine="720"/>
        <w:contextualSpacing/>
        <w:rPr>
          <w:rFonts w:cs="Times New Roman"/>
          <w:color w:val="1B1B1B"/>
          <w:szCs w:val="24"/>
          <w:shd w:val="clear" w:color="auto" w:fill="FFFFFF"/>
        </w:rPr>
      </w:pPr>
      <w:r w:rsidRPr="006D28DA">
        <w:rPr>
          <w:rFonts w:cs="Times New Roman"/>
          <w:color w:val="1B1B1B"/>
          <w:szCs w:val="24"/>
          <w:shd w:val="clear" w:color="auto" w:fill="FFFFFF"/>
        </w:rPr>
        <w:t>Additionally, the organization has been monitoring emerging diseases and offer financial support to the affected countries. By doing so, the organization has promoted the general world health and thus helping in producing a healthy society, which in turn fosters economic development.</w:t>
      </w:r>
      <w:r w:rsidR="00462C3D" w:rsidRPr="006D28DA">
        <w:rPr>
          <w:rFonts w:cs="Times New Roman"/>
          <w:color w:val="1B1B1B"/>
          <w:szCs w:val="24"/>
          <w:shd w:val="clear" w:color="auto" w:fill="FFFFFF"/>
        </w:rPr>
        <w:t xml:space="preserve"> On the other hand, the Red Cross Organization has been committed in times of calamities, diseases, and accidents. </w:t>
      </w:r>
      <w:r w:rsidR="0099214D" w:rsidRPr="006D28DA">
        <w:rPr>
          <w:rFonts w:cs="Times New Roman"/>
          <w:color w:val="1B1B1B"/>
          <w:szCs w:val="24"/>
          <w:shd w:val="clear" w:color="auto" w:fill="FFFFFF"/>
        </w:rPr>
        <w:t>It is one of the most influential organizations in the world, with many branches it has around the globe. Its activities have also led to economic development in the world through working for the well being of individuals and institutions in specific countries. The international community is, therefore, one of the world's strength since it has fostered economic development of numerous countries in one way or the other.</w:t>
      </w:r>
    </w:p>
    <w:p w:rsidR="00F272A3" w:rsidRPr="006D28DA" w:rsidRDefault="00D56510" w:rsidP="00E81941">
      <w:pPr>
        <w:spacing w:after="0" w:line="480" w:lineRule="auto"/>
        <w:contextualSpacing/>
        <w:rPr>
          <w:rFonts w:cs="Times New Roman"/>
          <w:color w:val="1B1B1B"/>
          <w:szCs w:val="24"/>
          <w:shd w:val="clear" w:color="auto" w:fill="FFFFFF"/>
        </w:rPr>
      </w:pPr>
      <w:r w:rsidRPr="006D28DA">
        <w:rPr>
          <w:rFonts w:cs="Times New Roman"/>
          <w:noProof/>
          <w:szCs w:val="24"/>
          <w:lang w:val="en-US"/>
        </w:rPr>
        <w:drawing>
          <wp:inline distT="0" distB="0" distL="0" distR="0">
            <wp:extent cx="2714625" cy="152400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3247916" name="yui_3_5_1_1_1574287904282_1584"/>
                    <pic:cNvPicPr>
                      <a:picLocks noChangeAspect="1" noChangeArrowheads="1"/>
                    </pic:cNvPicPr>
                  </pic:nvPicPr>
                  <pic:blipFill>
                    <a:blip r:embed="rId6">
                      <a:extLst>
                        <a:ext uri="{28A0092B-C50C-407E-A947-70E740481C1C}">
                          <a14:useLocalDpi xmlns:a14="http://schemas.microsoft.com/office/drawing/2010/main" val="0"/>
                        </a:ext>
                      </a:extLst>
                    </a:blip>
                    <a:stretch>
                      <a:fillRect/>
                    </a:stretch>
                  </pic:blipFill>
                  <pic:spPr bwMode="auto">
                    <a:xfrm>
                      <a:off x="0" y="0"/>
                      <a:ext cx="2714625" cy="1524000"/>
                    </a:xfrm>
                    <a:prstGeom prst="rect">
                      <a:avLst/>
                    </a:prstGeom>
                    <a:noFill/>
                    <a:ln>
                      <a:noFill/>
                    </a:ln>
                  </pic:spPr>
                </pic:pic>
              </a:graphicData>
            </a:graphic>
          </wp:inline>
        </w:drawing>
      </w:r>
    </w:p>
    <w:p w:rsidR="00F272A3" w:rsidRPr="006D28DA" w:rsidRDefault="00D56510" w:rsidP="00E81941">
      <w:pPr>
        <w:spacing w:after="0" w:line="480" w:lineRule="auto"/>
        <w:contextualSpacing/>
        <w:rPr>
          <w:rFonts w:cs="Times New Roman"/>
          <w:i/>
          <w:iCs/>
          <w:color w:val="1B1B1B"/>
          <w:szCs w:val="24"/>
          <w:shd w:val="clear" w:color="auto" w:fill="FFFFFF"/>
        </w:rPr>
      </w:pPr>
      <w:r w:rsidRPr="006D28DA">
        <w:rPr>
          <w:rFonts w:cs="Times New Roman"/>
          <w:i/>
          <w:iCs/>
          <w:color w:val="1B1B1B"/>
          <w:szCs w:val="24"/>
          <w:shd w:val="clear" w:color="auto" w:fill="FFFFFF"/>
        </w:rPr>
        <w:t xml:space="preserve">Fig 1.1: United Nations Members’ Representatives in a meeting. </w:t>
      </w:r>
    </w:p>
    <w:p w:rsidR="0099214D" w:rsidRPr="006D28DA" w:rsidRDefault="00D56510" w:rsidP="00E81941">
      <w:pPr>
        <w:spacing w:after="0" w:line="480" w:lineRule="auto"/>
        <w:ind w:firstLine="720"/>
        <w:contextualSpacing/>
        <w:rPr>
          <w:rFonts w:cs="Times New Roman"/>
          <w:color w:val="1B1B1B"/>
          <w:szCs w:val="24"/>
          <w:shd w:val="clear" w:color="auto" w:fill="FFFFFF"/>
        </w:rPr>
      </w:pPr>
      <w:r w:rsidRPr="006D28DA">
        <w:rPr>
          <w:rFonts w:cs="Times New Roman"/>
          <w:color w:val="1B1B1B"/>
          <w:szCs w:val="24"/>
          <w:shd w:val="clear" w:color="auto" w:fill="FFFFFF"/>
        </w:rPr>
        <w:lastRenderedPageBreak/>
        <w:t xml:space="preserve">Unity has led to economic development in countries through peacemaking </w:t>
      </w:r>
      <w:r w:rsidR="001C2ED9" w:rsidRPr="006D28DA">
        <w:rPr>
          <w:rFonts w:cs="Times New Roman"/>
          <w:color w:val="1B1B1B"/>
          <w:szCs w:val="24"/>
          <w:shd w:val="clear" w:color="auto" w:fill="FFFFFF"/>
        </w:rPr>
        <w:t xml:space="preserve">missions. </w:t>
      </w:r>
      <w:r w:rsidR="00A7615C" w:rsidRPr="006D28DA">
        <w:rPr>
          <w:rFonts w:cs="Times New Roman"/>
          <w:color w:val="1B1B1B"/>
          <w:szCs w:val="24"/>
          <w:shd w:val="clear" w:color="auto" w:fill="FFFFFF"/>
        </w:rPr>
        <w:t xml:space="preserve">Peace is one of the significant ingredients for integration. Therefore, many states and individuals typically take with utmost seriousness any attempt that is endangering world peace. </w:t>
      </w:r>
      <w:r w:rsidR="000F3D4B" w:rsidRPr="006D28DA">
        <w:rPr>
          <w:rFonts w:cs="Times New Roman"/>
          <w:color w:val="1B1B1B"/>
          <w:szCs w:val="24"/>
          <w:shd w:val="clear" w:color="auto" w:fill="FFFFFF"/>
        </w:rPr>
        <w:t>Conflicts and wrangles in many countries attract the attention of may concerned parties from other countries to restore peace and stability in unstable countries</w:t>
      </w:r>
      <w:r w:rsidR="00C82146" w:rsidRPr="006D28DA">
        <w:rPr>
          <w:rFonts w:cs="Times New Roman"/>
          <w:color w:val="1B1B1B"/>
          <w:szCs w:val="24"/>
          <w:shd w:val="clear" w:color="auto" w:fill="FFFFFF"/>
        </w:rPr>
        <w:t xml:space="preserve"> (</w:t>
      </w:r>
      <w:r w:rsidR="00C82146" w:rsidRPr="006D28DA">
        <w:rPr>
          <w:rFonts w:cs="Times New Roman"/>
          <w:color w:val="222222"/>
          <w:szCs w:val="24"/>
          <w:shd w:val="clear" w:color="auto" w:fill="FFFFFF"/>
        </w:rPr>
        <w:t xml:space="preserve">Kollontai, 77). </w:t>
      </w:r>
      <w:r w:rsidR="000F3D4B" w:rsidRPr="006D28DA">
        <w:rPr>
          <w:rFonts w:cs="Times New Roman"/>
          <w:color w:val="1B1B1B"/>
          <w:szCs w:val="24"/>
          <w:shd w:val="clear" w:color="auto" w:fill="FFFFFF"/>
        </w:rPr>
        <w:t xml:space="preserve"> For instance, the United States has currently depl</w:t>
      </w:r>
      <w:r w:rsidR="00C5043A" w:rsidRPr="006D28DA">
        <w:rPr>
          <w:rFonts w:cs="Times New Roman"/>
          <w:color w:val="1B1B1B"/>
          <w:szCs w:val="24"/>
          <w:shd w:val="clear" w:color="auto" w:fill="FFFFFF"/>
        </w:rPr>
        <w:t xml:space="preserve">oyed hundreds of thousands of its military force to more than 170 countries in the world to help them restore peace and stability. In this case, it is unity between the United States and those other countries that have triggered the US effort to assist those countries in rebuilding themselves. We also have other examples. For instance, in Kenya, a country in East Africa, a Ghanaian diplomat Koffie Annan offered to lead the dialogue between the two opposing sides, which brought to an end of the 2007/2008 post-election violence in Kenya. The United States military forces carried out a technical operation that resulted in the killing of the many years' world's terrorist, Osama Bin Laden, in his living mansion. This </w:t>
      </w:r>
      <w:r w:rsidR="00DC6333" w:rsidRPr="006D28DA">
        <w:rPr>
          <w:rFonts w:cs="Times New Roman"/>
          <w:color w:val="1B1B1B"/>
          <w:szCs w:val="24"/>
          <w:shd w:val="clear" w:color="auto" w:fill="FFFFFF"/>
        </w:rPr>
        <w:t>terrorist</w:t>
      </w:r>
      <w:r w:rsidR="00C5043A" w:rsidRPr="006D28DA">
        <w:rPr>
          <w:rFonts w:cs="Times New Roman"/>
          <w:color w:val="1B1B1B"/>
          <w:szCs w:val="24"/>
          <w:shd w:val="clear" w:color="auto" w:fill="FFFFFF"/>
        </w:rPr>
        <w:t xml:space="preserve"> was a significant threat to the world's peace and </w:t>
      </w:r>
      <w:r w:rsidR="00DC6333" w:rsidRPr="006D28DA">
        <w:rPr>
          <w:rFonts w:cs="Times New Roman"/>
          <w:color w:val="1B1B1B"/>
          <w:szCs w:val="24"/>
          <w:shd w:val="clear" w:color="auto" w:fill="FFFFFF"/>
        </w:rPr>
        <w:t>stability</w:t>
      </w:r>
      <w:r w:rsidR="00C82146" w:rsidRPr="006D28DA">
        <w:rPr>
          <w:rFonts w:cs="Times New Roman"/>
          <w:color w:val="1B1B1B"/>
          <w:szCs w:val="24"/>
          <w:shd w:val="clear" w:color="auto" w:fill="FFFFFF"/>
        </w:rPr>
        <w:t xml:space="preserve"> (</w:t>
      </w:r>
      <w:r w:rsidR="00C82146" w:rsidRPr="006D28DA">
        <w:rPr>
          <w:rFonts w:cs="Times New Roman"/>
          <w:color w:val="222222"/>
          <w:szCs w:val="24"/>
          <w:shd w:val="clear" w:color="auto" w:fill="FFFFFF"/>
        </w:rPr>
        <w:t>Kollontai, 77).</w:t>
      </w:r>
      <w:r w:rsidR="00C82146" w:rsidRPr="006D28DA">
        <w:rPr>
          <w:rFonts w:cs="Times New Roman"/>
          <w:color w:val="1B1B1B"/>
          <w:szCs w:val="24"/>
          <w:shd w:val="clear" w:color="auto" w:fill="FFFFFF"/>
        </w:rPr>
        <w:t xml:space="preserve"> </w:t>
      </w:r>
      <w:r w:rsidR="00C5043A" w:rsidRPr="006D28DA">
        <w:rPr>
          <w:rFonts w:cs="Times New Roman"/>
          <w:color w:val="1B1B1B"/>
          <w:szCs w:val="24"/>
          <w:shd w:val="clear" w:color="auto" w:fill="FFFFFF"/>
        </w:rPr>
        <w:t xml:space="preserve">It is </w:t>
      </w:r>
      <w:r w:rsidR="00DC6333" w:rsidRPr="006D28DA">
        <w:rPr>
          <w:rFonts w:cs="Times New Roman"/>
          <w:color w:val="1B1B1B"/>
          <w:szCs w:val="24"/>
          <w:shd w:val="clear" w:color="auto" w:fill="FFFFFF"/>
        </w:rPr>
        <w:t>due to</w:t>
      </w:r>
      <w:r w:rsidR="00C5043A" w:rsidRPr="006D28DA">
        <w:rPr>
          <w:rFonts w:cs="Times New Roman"/>
          <w:color w:val="1B1B1B"/>
          <w:szCs w:val="24"/>
          <w:shd w:val="clear" w:color="auto" w:fill="FFFFFF"/>
        </w:rPr>
        <w:t xml:space="preserve"> the unity between </w:t>
      </w:r>
      <w:r w:rsidR="00DC6333" w:rsidRPr="006D28DA">
        <w:rPr>
          <w:rFonts w:cs="Times New Roman"/>
          <w:color w:val="1B1B1B"/>
          <w:szCs w:val="24"/>
          <w:shd w:val="clear" w:color="auto" w:fill="FFFFFF"/>
        </w:rPr>
        <w:t>the United States and other world countries that the US was able to offer its input to bring down the giant. Consequently, the US spared many economies which were targeted by the profound terrorist.</w:t>
      </w:r>
    </w:p>
    <w:p w:rsidR="009C669E" w:rsidRPr="006D28DA" w:rsidRDefault="00D56510" w:rsidP="00E81941">
      <w:pPr>
        <w:spacing w:after="0" w:line="480" w:lineRule="auto"/>
        <w:ind w:firstLine="720"/>
        <w:contextualSpacing/>
        <w:rPr>
          <w:rFonts w:cs="Times New Roman"/>
          <w:color w:val="1B1B1B"/>
          <w:szCs w:val="24"/>
          <w:shd w:val="clear" w:color="auto" w:fill="FFFFFF"/>
        </w:rPr>
      </w:pPr>
      <w:r w:rsidRPr="006D28DA">
        <w:rPr>
          <w:rFonts w:cs="Times New Roman"/>
          <w:color w:val="1B1B1B"/>
          <w:szCs w:val="24"/>
          <w:shd w:val="clear" w:color="auto" w:fill="FFFFFF"/>
        </w:rPr>
        <w:t>Trade is another unifying factor among many counties. When countries develop ec</w:t>
      </w:r>
      <w:r w:rsidRPr="006D28DA">
        <w:rPr>
          <w:rFonts w:cs="Times New Roman"/>
          <w:color w:val="1B1B1B"/>
          <w:szCs w:val="24"/>
          <w:shd w:val="clear" w:color="auto" w:fill="FFFFFF"/>
        </w:rPr>
        <w:t>onomic ties, they become more attached to each other and enhance their financial strength. For instance, it has become widespread today, where many developed countries are signing infrastructure development deals with third world countries whose economy is</w:t>
      </w:r>
      <w:r w:rsidRPr="006D28DA">
        <w:rPr>
          <w:rFonts w:cs="Times New Roman"/>
          <w:color w:val="1B1B1B"/>
          <w:szCs w:val="24"/>
          <w:shd w:val="clear" w:color="auto" w:fill="FFFFFF"/>
        </w:rPr>
        <w:t xml:space="preserve"> still young</w:t>
      </w:r>
      <w:r w:rsidR="00C82146" w:rsidRPr="006D28DA">
        <w:rPr>
          <w:rFonts w:cs="Times New Roman"/>
          <w:color w:val="1B1B1B"/>
          <w:szCs w:val="24"/>
          <w:shd w:val="clear" w:color="auto" w:fill="FFFFFF"/>
        </w:rPr>
        <w:t xml:space="preserve"> (</w:t>
      </w:r>
      <w:r w:rsidR="00C82146" w:rsidRPr="006D28DA">
        <w:rPr>
          <w:rFonts w:cs="Times New Roman"/>
          <w:color w:val="222222"/>
          <w:szCs w:val="24"/>
          <w:shd w:val="clear" w:color="auto" w:fill="FFFFFF"/>
        </w:rPr>
        <w:t xml:space="preserve">Orbie, 57). </w:t>
      </w:r>
      <w:r w:rsidRPr="006D28DA">
        <w:rPr>
          <w:rFonts w:cs="Times New Roman"/>
          <w:color w:val="1B1B1B"/>
          <w:szCs w:val="24"/>
          <w:shd w:val="clear" w:color="auto" w:fill="FFFFFF"/>
        </w:rPr>
        <w:t xml:space="preserve">The superpower countries assist the developing countries in developing their infrastructures and other social amenities such as the construction of schools, health centers, </w:t>
      </w:r>
      <w:r w:rsidRPr="006D28DA">
        <w:rPr>
          <w:rFonts w:cs="Times New Roman"/>
          <w:color w:val="1B1B1B"/>
          <w:szCs w:val="24"/>
          <w:shd w:val="clear" w:color="auto" w:fill="FFFFFF"/>
        </w:rPr>
        <w:lastRenderedPageBreak/>
        <w:t>roads, railways, bridges, among others.  By doing so, the</w:t>
      </w:r>
      <w:r w:rsidRPr="006D28DA">
        <w:rPr>
          <w:rFonts w:cs="Times New Roman"/>
          <w:color w:val="1B1B1B"/>
          <w:szCs w:val="24"/>
          <w:shd w:val="clear" w:color="auto" w:fill="FFFFFF"/>
        </w:rPr>
        <w:t xml:space="preserve"> superpowers develop their economy through earning for the service while the developing country uses the established infrastructure and social amenities to improve their economy</w:t>
      </w:r>
      <w:r w:rsidR="00C82146" w:rsidRPr="006D28DA">
        <w:rPr>
          <w:rFonts w:cs="Times New Roman"/>
          <w:color w:val="1B1B1B"/>
          <w:szCs w:val="24"/>
          <w:shd w:val="clear" w:color="auto" w:fill="FFFFFF"/>
        </w:rPr>
        <w:t xml:space="preserve"> (</w:t>
      </w:r>
      <w:r w:rsidR="00C82146" w:rsidRPr="006D28DA">
        <w:rPr>
          <w:rFonts w:cs="Times New Roman"/>
          <w:color w:val="222222"/>
          <w:szCs w:val="24"/>
          <w:shd w:val="clear" w:color="auto" w:fill="FFFFFF"/>
        </w:rPr>
        <w:t xml:space="preserve">Orbie, 69). </w:t>
      </w:r>
      <w:r w:rsidRPr="006D28DA">
        <w:rPr>
          <w:rFonts w:cs="Times New Roman"/>
          <w:color w:val="1B1B1B"/>
          <w:szCs w:val="24"/>
          <w:shd w:val="clear" w:color="auto" w:fill="FFFFFF"/>
        </w:rPr>
        <w:t xml:space="preserve"> For example, the established roads and railway lines facilitate </w:t>
      </w:r>
      <w:r w:rsidRPr="006D28DA">
        <w:rPr>
          <w:rFonts w:cs="Times New Roman"/>
          <w:color w:val="1B1B1B"/>
          <w:szCs w:val="24"/>
          <w:shd w:val="clear" w:color="auto" w:fill="FFFFFF"/>
        </w:rPr>
        <w:t xml:space="preserve">the transportation of goods and services, which add to the country's revenue. The established schools and hospitals help to eradicate illiteracy and raising the living </w:t>
      </w:r>
      <w:r w:rsidR="00143E91" w:rsidRPr="006D28DA">
        <w:rPr>
          <w:rFonts w:cs="Times New Roman"/>
          <w:color w:val="1B1B1B"/>
          <w:szCs w:val="24"/>
          <w:shd w:val="clear" w:color="auto" w:fill="FFFFFF"/>
        </w:rPr>
        <w:t>standards</w:t>
      </w:r>
      <w:r w:rsidRPr="006D28DA">
        <w:rPr>
          <w:rFonts w:cs="Times New Roman"/>
          <w:color w:val="1B1B1B"/>
          <w:szCs w:val="24"/>
          <w:shd w:val="clear" w:color="auto" w:fill="FFFFFF"/>
        </w:rPr>
        <w:t xml:space="preserve"> of people </w:t>
      </w:r>
      <w:r w:rsidR="00143E91" w:rsidRPr="006D28DA">
        <w:rPr>
          <w:rFonts w:cs="Times New Roman"/>
          <w:color w:val="1B1B1B"/>
          <w:szCs w:val="24"/>
          <w:shd w:val="clear" w:color="auto" w:fill="FFFFFF"/>
        </w:rPr>
        <w:t>in those countries, respectively. Therefore, the trade relationship between world countries gives economic strength to each of them.</w:t>
      </w:r>
    </w:p>
    <w:p w:rsidR="00E13FC2" w:rsidRPr="006D28DA" w:rsidRDefault="00D56510" w:rsidP="00E81941">
      <w:pPr>
        <w:spacing w:after="0" w:line="480" w:lineRule="auto"/>
        <w:ind w:firstLine="720"/>
        <w:contextualSpacing/>
        <w:rPr>
          <w:rFonts w:cs="Times New Roman"/>
          <w:szCs w:val="24"/>
        </w:rPr>
      </w:pPr>
      <w:r w:rsidRPr="006D28DA">
        <w:rPr>
          <w:rFonts w:cs="Times New Roman"/>
          <w:color w:val="1B1B1B"/>
          <w:szCs w:val="24"/>
          <w:shd w:val="clear" w:color="auto" w:fill="FFFFFF"/>
        </w:rPr>
        <w:t>The world's strength has also been enhanced through the formation of sports associations</w:t>
      </w:r>
      <w:r w:rsidR="00B031F0" w:rsidRPr="006D28DA">
        <w:rPr>
          <w:rFonts w:cs="Times New Roman"/>
          <w:color w:val="1B1B1B"/>
          <w:szCs w:val="24"/>
          <w:shd w:val="clear" w:color="auto" w:fill="FFFFFF"/>
        </w:rPr>
        <w:t xml:space="preserve"> and competitions</w:t>
      </w:r>
      <w:r w:rsidRPr="006D28DA">
        <w:rPr>
          <w:rFonts w:cs="Times New Roman"/>
          <w:color w:val="1B1B1B"/>
          <w:szCs w:val="24"/>
          <w:shd w:val="clear" w:color="auto" w:fill="FFFFFF"/>
        </w:rPr>
        <w:t xml:space="preserve">. Sports associations </w:t>
      </w:r>
      <w:r w:rsidR="00B031F0" w:rsidRPr="006D28DA">
        <w:rPr>
          <w:rFonts w:cs="Times New Roman"/>
          <w:color w:val="1B1B1B"/>
          <w:szCs w:val="24"/>
          <w:shd w:val="clear" w:color="auto" w:fill="FFFFFF"/>
        </w:rPr>
        <w:t xml:space="preserve">and completions </w:t>
      </w:r>
      <w:r w:rsidRPr="006D28DA">
        <w:rPr>
          <w:rFonts w:cs="Times New Roman"/>
          <w:color w:val="1B1B1B"/>
          <w:szCs w:val="24"/>
          <w:shd w:val="clear" w:color="auto" w:fill="FFFFFF"/>
        </w:rPr>
        <w:t xml:space="preserve">unite team members of a </w:t>
      </w:r>
      <w:r w:rsidR="00B031F0" w:rsidRPr="006D28DA">
        <w:rPr>
          <w:rFonts w:cs="Times New Roman"/>
          <w:color w:val="1B1B1B"/>
          <w:szCs w:val="24"/>
          <w:shd w:val="clear" w:color="auto" w:fill="FFFFFF"/>
        </w:rPr>
        <w:t xml:space="preserve">specific game. For instance, the </w:t>
      </w:r>
      <w:r w:rsidR="00383DFB" w:rsidRPr="006D28DA">
        <w:rPr>
          <w:rFonts w:cs="Times New Roman"/>
          <w:szCs w:val="24"/>
        </w:rPr>
        <w:t>American</w:t>
      </w:r>
      <w:r w:rsidRPr="006D28DA">
        <w:rPr>
          <w:rFonts w:cs="Times New Roman"/>
          <w:szCs w:val="24"/>
        </w:rPr>
        <w:t xml:space="preserve"> Basketball</w:t>
      </w:r>
      <w:r w:rsidR="00B031F0" w:rsidRPr="006D28DA">
        <w:rPr>
          <w:rFonts w:cs="Times New Roman"/>
          <w:szCs w:val="24"/>
        </w:rPr>
        <w:t xml:space="preserve"> Association is in charge o</w:t>
      </w:r>
      <w:r w:rsidR="00383DFB" w:rsidRPr="006D28DA">
        <w:rPr>
          <w:rFonts w:cs="Times New Roman"/>
          <w:szCs w:val="24"/>
        </w:rPr>
        <w:t>f organizing a basketball game in the US and the principal consultant of the United States Basketball League</w:t>
      </w:r>
      <w:r w:rsidR="00C82146" w:rsidRPr="006D28DA">
        <w:rPr>
          <w:rFonts w:cs="Times New Roman"/>
          <w:szCs w:val="24"/>
        </w:rPr>
        <w:t xml:space="preserve"> (</w:t>
      </w:r>
      <w:r w:rsidR="00C82146" w:rsidRPr="006D28DA">
        <w:rPr>
          <w:rFonts w:cs="Times New Roman"/>
          <w:color w:val="222222"/>
          <w:szCs w:val="24"/>
          <w:shd w:val="clear" w:color="auto" w:fill="FFFFFF"/>
        </w:rPr>
        <w:t xml:space="preserve">Coelho et al., 43-39). </w:t>
      </w:r>
      <w:r w:rsidR="00383DFB" w:rsidRPr="006D28DA">
        <w:rPr>
          <w:rFonts w:cs="Times New Roman"/>
          <w:szCs w:val="24"/>
        </w:rPr>
        <w:t xml:space="preserve">These games add to the revenue of the US and thus forms part of the US economic strength. One way in which these games facilitate industrial strength is through the ticket fees levied on fans when watching these games. </w:t>
      </w:r>
      <w:r w:rsidR="00CC5BB1" w:rsidRPr="006D28DA">
        <w:rPr>
          <w:rFonts w:cs="Times New Roman"/>
          <w:szCs w:val="24"/>
        </w:rPr>
        <w:t>Another world recognized sport association is the Fédération Internationale de Football Association (FIFA), which is in charge of the football sport in the world. FIFA organizes the numerous football games across the globe and thus leading to revenue addition to the specific countries hosting the football events</w:t>
      </w:r>
      <w:r w:rsidR="00C82146" w:rsidRPr="006D28DA">
        <w:rPr>
          <w:rFonts w:cs="Times New Roman"/>
          <w:szCs w:val="24"/>
        </w:rPr>
        <w:t xml:space="preserve"> (</w:t>
      </w:r>
      <w:r w:rsidR="00C82146" w:rsidRPr="006D28DA">
        <w:rPr>
          <w:rFonts w:cs="Times New Roman"/>
          <w:color w:val="222222"/>
          <w:szCs w:val="24"/>
          <w:shd w:val="clear" w:color="auto" w:fill="FFFFFF"/>
        </w:rPr>
        <w:t xml:space="preserve">Coelho et al., 43-39). </w:t>
      </w:r>
      <w:r w:rsidR="00CC5BB1" w:rsidRPr="006D28DA">
        <w:rPr>
          <w:rFonts w:cs="Times New Roman"/>
          <w:szCs w:val="24"/>
        </w:rPr>
        <w:t xml:space="preserve"> For example, during the FIFA world cup competition, the host country or countries boost their economy. Many people visit these countries when they come to watch these games and cheer up their teams. The foreign fans usually buy essential services in the host countries since they need the services to survive. When this happens, the games typically promote the revenue growth of a particular country. Besides, football clubs employ players from across the world, which enhance their economic status. Sports interactions are only possible when there is unity. </w:t>
      </w:r>
    </w:p>
    <w:p w:rsidR="00F272A3" w:rsidRPr="006D28DA" w:rsidRDefault="00D56510" w:rsidP="00E81941">
      <w:pPr>
        <w:spacing w:after="0" w:line="480" w:lineRule="auto"/>
        <w:contextualSpacing/>
        <w:rPr>
          <w:rFonts w:cs="Times New Roman"/>
          <w:szCs w:val="24"/>
        </w:rPr>
      </w:pPr>
      <w:r w:rsidRPr="006D28DA">
        <w:rPr>
          <w:rFonts w:cs="Times New Roman"/>
          <w:noProof/>
          <w:szCs w:val="24"/>
          <w:lang w:val="en-US"/>
        </w:rPr>
        <w:lastRenderedPageBreak/>
        <w:drawing>
          <wp:inline distT="0" distB="0" distL="0" distR="0">
            <wp:extent cx="2552700" cy="1438275"/>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2220224" name="yui_3_5_1_1_1574288024097_762"/>
                    <pic:cNvPicPr>
                      <a:picLocks noChangeAspect="1" noChangeArrowheads="1"/>
                    </pic:cNvPicPr>
                  </pic:nvPicPr>
                  <pic:blipFill>
                    <a:blip r:embed="rId7">
                      <a:extLst>
                        <a:ext uri="{28A0092B-C50C-407E-A947-70E740481C1C}">
                          <a14:useLocalDpi xmlns:a14="http://schemas.microsoft.com/office/drawing/2010/main" val="0"/>
                        </a:ext>
                      </a:extLst>
                    </a:blip>
                    <a:stretch>
                      <a:fillRect/>
                    </a:stretch>
                  </pic:blipFill>
                  <pic:spPr bwMode="auto">
                    <a:xfrm>
                      <a:off x="0" y="0"/>
                      <a:ext cx="2552700" cy="1438275"/>
                    </a:xfrm>
                    <a:prstGeom prst="rect">
                      <a:avLst/>
                    </a:prstGeom>
                    <a:noFill/>
                    <a:ln>
                      <a:noFill/>
                    </a:ln>
                  </pic:spPr>
                </pic:pic>
              </a:graphicData>
            </a:graphic>
          </wp:inline>
        </w:drawing>
      </w:r>
    </w:p>
    <w:p w:rsidR="00F272A3" w:rsidRPr="006D28DA" w:rsidRDefault="00D56510" w:rsidP="00E81941">
      <w:pPr>
        <w:spacing w:after="0" w:line="480" w:lineRule="auto"/>
        <w:contextualSpacing/>
        <w:rPr>
          <w:rFonts w:cs="Times New Roman"/>
          <w:i/>
          <w:iCs/>
          <w:szCs w:val="24"/>
        </w:rPr>
      </w:pPr>
      <w:r w:rsidRPr="006D28DA">
        <w:rPr>
          <w:rFonts w:cs="Times New Roman"/>
          <w:i/>
          <w:iCs/>
          <w:szCs w:val="24"/>
        </w:rPr>
        <w:t xml:space="preserve">Fig 1.2: Basketball game in the US in action with many fans cheering. </w:t>
      </w:r>
    </w:p>
    <w:p w:rsidR="007E3F22" w:rsidRPr="006D28DA" w:rsidRDefault="00D56510" w:rsidP="00E81941">
      <w:pPr>
        <w:spacing w:after="0" w:line="480" w:lineRule="auto"/>
        <w:ind w:firstLine="720"/>
        <w:contextualSpacing/>
        <w:rPr>
          <w:rFonts w:cs="Times New Roman"/>
          <w:szCs w:val="24"/>
        </w:rPr>
      </w:pPr>
      <w:r w:rsidRPr="006D28DA">
        <w:rPr>
          <w:rFonts w:cs="Times New Roman"/>
          <w:szCs w:val="24"/>
        </w:rPr>
        <w:t xml:space="preserve">In conclusion, </w:t>
      </w:r>
      <w:r w:rsidR="00690E8E" w:rsidRPr="006D28DA">
        <w:rPr>
          <w:rFonts w:cs="Times New Roman"/>
          <w:szCs w:val="24"/>
        </w:rPr>
        <w:t xml:space="preserve">the world strength depends on unity among nations and individuals. The above illustrations </w:t>
      </w:r>
      <w:r w:rsidR="00F272A3" w:rsidRPr="006D28DA">
        <w:rPr>
          <w:rFonts w:cs="Times New Roman"/>
          <w:szCs w:val="24"/>
        </w:rPr>
        <w:t>show</w:t>
      </w:r>
      <w:r w:rsidR="00690E8E" w:rsidRPr="006D28DA">
        <w:rPr>
          <w:rFonts w:cs="Times New Roman"/>
          <w:szCs w:val="24"/>
        </w:rPr>
        <w:t xml:space="preserve"> that individuals and nations acquire their various categories of power through collaboration.   </w:t>
      </w:r>
    </w:p>
    <w:p w:rsidR="00D5431B" w:rsidRPr="006D28DA" w:rsidRDefault="00D56510" w:rsidP="00E81941">
      <w:pPr>
        <w:spacing w:after="0" w:line="480" w:lineRule="auto"/>
        <w:contextualSpacing/>
        <w:rPr>
          <w:rFonts w:cs="Times New Roman"/>
          <w:szCs w:val="24"/>
        </w:rPr>
      </w:pPr>
      <w:r>
        <w:rPr>
          <w:rFonts w:cs="Times New Roman"/>
          <w:szCs w:val="24"/>
        </w:rPr>
        <w:br w:type="page"/>
      </w:r>
    </w:p>
    <w:p w:rsidR="00D5431B" w:rsidRPr="006D28DA" w:rsidRDefault="00D56510" w:rsidP="00E81941">
      <w:pPr>
        <w:spacing w:after="0" w:line="480" w:lineRule="auto"/>
        <w:contextualSpacing/>
        <w:jc w:val="center"/>
        <w:rPr>
          <w:rFonts w:cs="Times New Roman"/>
          <w:szCs w:val="24"/>
        </w:rPr>
      </w:pPr>
      <w:r w:rsidRPr="006D28DA">
        <w:rPr>
          <w:rFonts w:cs="Times New Roman"/>
          <w:szCs w:val="24"/>
        </w:rPr>
        <w:lastRenderedPageBreak/>
        <w:t>Works Cited</w:t>
      </w:r>
    </w:p>
    <w:p w:rsidR="006D28DA" w:rsidRPr="006D28DA" w:rsidRDefault="00D56510" w:rsidP="00E81941">
      <w:pPr>
        <w:spacing w:after="0" w:line="480" w:lineRule="auto"/>
        <w:ind w:left="720" w:hanging="720"/>
        <w:contextualSpacing/>
        <w:rPr>
          <w:rFonts w:cs="Times New Roman"/>
          <w:color w:val="222222"/>
          <w:szCs w:val="24"/>
          <w:shd w:val="clear" w:color="auto" w:fill="FFFFFF"/>
        </w:rPr>
      </w:pPr>
      <w:r w:rsidRPr="006D28DA">
        <w:rPr>
          <w:rFonts w:cs="Times New Roman"/>
          <w:color w:val="222222"/>
          <w:szCs w:val="24"/>
          <w:shd w:val="clear" w:color="auto" w:fill="FFFFFF"/>
        </w:rPr>
        <w:t>Coelho, Mariana Guará Rocha, João Guilherme Barbosa de Amorim, and Victor Manoel</w:t>
      </w:r>
      <w:r w:rsidRPr="006D28DA">
        <w:rPr>
          <w:rFonts w:cs="Times New Roman"/>
          <w:color w:val="222222"/>
          <w:szCs w:val="24"/>
          <w:shd w:val="clear" w:color="auto" w:fill="FFFFFF"/>
        </w:rPr>
        <w:t xml:space="preserve"> Cunha de Almeida. "Sports Mega-Event Sponsorship: The Impact of FIFA Reputation and World Cup Image on Sponsor Brand Equity." </w:t>
      </w:r>
      <w:r w:rsidRPr="006D28DA">
        <w:rPr>
          <w:rFonts w:cs="Times New Roman"/>
          <w:i/>
          <w:iCs/>
          <w:color w:val="222222"/>
          <w:szCs w:val="24"/>
          <w:shd w:val="clear" w:color="auto" w:fill="FFFFFF"/>
        </w:rPr>
        <w:t>BAR-Brazilian Administration Review</w:t>
      </w:r>
      <w:r w:rsidRPr="006D28DA">
        <w:rPr>
          <w:rFonts w:cs="Times New Roman"/>
          <w:color w:val="222222"/>
          <w:szCs w:val="24"/>
          <w:shd w:val="clear" w:color="auto" w:fill="FFFFFF"/>
        </w:rPr>
        <w:t> 16.1 (2019).</w:t>
      </w:r>
    </w:p>
    <w:p w:rsidR="006D28DA" w:rsidRPr="006D28DA" w:rsidRDefault="00D56510" w:rsidP="00E81941">
      <w:pPr>
        <w:spacing w:after="0" w:line="480" w:lineRule="auto"/>
        <w:ind w:left="720" w:hanging="720"/>
        <w:contextualSpacing/>
        <w:rPr>
          <w:rFonts w:cs="Times New Roman"/>
          <w:color w:val="222222"/>
          <w:szCs w:val="24"/>
          <w:shd w:val="clear" w:color="auto" w:fill="FFFFFF"/>
        </w:rPr>
      </w:pPr>
      <w:r w:rsidRPr="006D28DA">
        <w:rPr>
          <w:rFonts w:cs="Times New Roman"/>
          <w:color w:val="222222"/>
          <w:szCs w:val="24"/>
          <w:shd w:val="clear" w:color="auto" w:fill="FFFFFF"/>
        </w:rPr>
        <w:t>Kollontai, Pauline. </w:t>
      </w:r>
      <w:r w:rsidRPr="006D28DA">
        <w:rPr>
          <w:rFonts w:cs="Times New Roman"/>
          <w:i/>
          <w:iCs/>
          <w:color w:val="222222"/>
          <w:szCs w:val="24"/>
          <w:shd w:val="clear" w:color="auto" w:fill="FFFFFF"/>
        </w:rPr>
        <w:t>Peace and reconciliation: In search of shared identity</w:t>
      </w:r>
      <w:r w:rsidRPr="006D28DA">
        <w:rPr>
          <w:rFonts w:cs="Times New Roman"/>
          <w:color w:val="222222"/>
          <w:szCs w:val="24"/>
          <w:shd w:val="clear" w:color="auto" w:fill="FFFFFF"/>
        </w:rPr>
        <w:t>. Rout</w:t>
      </w:r>
      <w:r w:rsidRPr="006D28DA">
        <w:rPr>
          <w:rFonts w:cs="Times New Roman"/>
          <w:color w:val="222222"/>
          <w:szCs w:val="24"/>
          <w:shd w:val="clear" w:color="auto" w:fill="FFFFFF"/>
        </w:rPr>
        <w:t>ledge, 2016.</w:t>
      </w:r>
    </w:p>
    <w:p w:rsidR="006D28DA" w:rsidRPr="006D28DA" w:rsidRDefault="00D56510" w:rsidP="00E81941">
      <w:pPr>
        <w:spacing w:after="0" w:line="480" w:lineRule="auto"/>
        <w:ind w:left="720" w:hanging="720"/>
        <w:contextualSpacing/>
        <w:rPr>
          <w:rFonts w:cs="Times New Roman"/>
          <w:color w:val="222222"/>
          <w:szCs w:val="24"/>
          <w:shd w:val="clear" w:color="auto" w:fill="FFFFFF"/>
        </w:rPr>
      </w:pPr>
      <w:r w:rsidRPr="006D28DA">
        <w:rPr>
          <w:rFonts w:cs="Times New Roman"/>
          <w:color w:val="222222"/>
          <w:szCs w:val="24"/>
          <w:shd w:val="clear" w:color="auto" w:fill="FFFFFF"/>
        </w:rPr>
        <w:t>Mingst, Karen A. </w:t>
      </w:r>
      <w:r w:rsidRPr="006D28DA">
        <w:rPr>
          <w:rFonts w:cs="Times New Roman"/>
          <w:i/>
          <w:iCs/>
          <w:color w:val="222222"/>
          <w:szCs w:val="24"/>
          <w:shd w:val="clear" w:color="auto" w:fill="FFFFFF"/>
        </w:rPr>
        <w:t>The United Nations in the 21st century</w:t>
      </w:r>
      <w:r w:rsidRPr="006D28DA">
        <w:rPr>
          <w:rFonts w:cs="Times New Roman"/>
          <w:color w:val="222222"/>
          <w:szCs w:val="24"/>
          <w:shd w:val="clear" w:color="auto" w:fill="FFFFFF"/>
        </w:rPr>
        <w:t>. Routledge, 2018.</w:t>
      </w:r>
    </w:p>
    <w:p w:rsidR="006D28DA" w:rsidRPr="006D28DA" w:rsidRDefault="00D56510" w:rsidP="00E81941">
      <w:pPr>
        <w:spacing w:after="0" w:line="480" w:lineRule="auto"/>
        <w:ind w:left="720" w:hanging="720"/>
        <w:contextualSpacing/>
        <w:rPr>
          <w:rFonts w:cs="Times New Roman"/>
          <w:szCs w:val="24"/>
        </w:rPr>
      </w:pPr>
      <w:r w:rsidRPr="006D28DA">
        <w:rPr>
          <w:rFonts w:cs="Times New Roman"/>
          <w:color w:val="222222"/>
          <w:szCs w:val="24"/>
          <w:shd w:val="clear" w:color="auto" w:fill="FFFFFF"/>
        </w:rPr>
        <w:t>Orbie, Jan. "The European Union’s role in world trade: harnessing globalisation?." </w:t>
      </w:r>
      <w:r w:rsidRPr="006D28DA">
        <w:rPr>
          <w:rFonts w:cs="Times New Roman"/>
          <w:i/>
          <w:iCs/>
          <w:color w:val="222222"/>
          <w:szCs w:val="24"/>
          <w:shd w:val="clear" w:color="auto" w:fill="FFFFFF"/>
        </w:rPr>
        <w:t>Europe's Global Role</w:t>
      </w:r>
      <w:r w:rsidRPr="006D28DA">
        <w:rPr>
          <w:rFonts w:cs="Times New Roman"/>
          <w:color w:val="222222"/>
          <w:szCs w:val="24"/>
          <w:shd w:val="clear" w:color="auto" w:fill="FFFFFF"/>
        </w:rPr>
        <w:t>. Routledge, 2016. 51-82.</w:t>
      </w:r>
    </w:p>
    <w:sectPr w:rsidR="006D28DA" w:rsidRPr="006D28DA">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56510" w:rsidRDefault="00D56510">
      <w:pPr>
        <w:spacing w:after="0" w:line="240" w:lineRule="auto"/>
      </w:pPr>
      <w:r>
        <w:separator/>
      </w:r>
    </w:p>
  </w:endnote>
  <w:endnote w:type="continuationSeparator" w:id="0">
    <w:p w:rsidR="00D56510" w:rsidRDefault="00D5651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56510" w:rsidRDefault="00D56510">
      <w:pPr>
        <w:spacing w:after="0" w:line="240" w:lineRule="auto"/>
      </w:pPr>
      <w:r>
        <w:separator/>
      </w:r>
    </w:p>
  </w:footnote>
  <w:footnote w:type="continuationSeparator" w:id="0">
    <w:p w:rsidR="00D56510" w:rsidRDefault="00D5651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D28DA" w:rsidRDefault="00D56510">
    <w:pPr>
      <w:pStyle w:val="Header"/>
      <w:jc w:val="right"/>
    </w:pPr>
    <w:r>
      <w:t xml:space="preserve">Surname </w:t>
    </w:r>
    <w:sdt>
      <w:sdtPr>
        <w:id w:val="699896277"/>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E81941">
          <w:rPr>
            <w:noProof/>
          </w:rPr>
          <w:t>1</w:t>
        </w:r>
        <w:r>
          <w:rPr>
            <w:noProof/>
          </w:rPr>
          <w:fldChar w:fldCharType="end"/>
        </w:r>
      </w:sdtContent>
    </w:sdt>
  </w:p>
  <w:p w:rsidR="006D28DA" w:rsidRDefault="006D28D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1825"/>
    <w:rsid w:val="000F3D4B"/>
    <w:rsid w:val="00143E91"/>
    <w:rsid w:val="001A0C61"/>
    <w:rsid w:val="001C2ED9"/>
    <w:rsid w:val="00383DFB"/>
    <w:rsid w:val="00456B97"/>
    <w:rsid w:val="00462C3D"/>
    <w:rsid w:val="00690E8E"/>
    <w:rsid w:val="006A3C27"/>
    <w:rsid w:val="006D28DA"/>
    <w:rsid w:val="006D602D"/>
    <w:rsid w:val="006E619F"/>
    <w:rsid w:val="007D7277"/>
    <w:rsid w:val="007E3F22"/>
    <w:rsid w:val="008B5B55"/>
    <w:rsid w:val="0099214D"/>
    <w:rsid w:val="009C669E"/>
    <w:rsid w:val="00A21525"/>
    <w:rsid w:val="00A7615C"/>
    <w:rsid w:val="00B031F0"/>
    <w:rsid w:val="00C5043A"/>
    <w:rsid w:val="00C82146"/>
    <w:rsid w:val="00CA5474"/>
    <w:rsid w:val="00CC5BB1"/>
    <w:rsid w:val="00CF67A1"/>
    <w:rsid w:val="00D5431B"/>
    <w:rsid w:val="00D56510"/>
    <w:rsid w:val="00DC6333"/>
    <w:rsid w:val="00E13FC2"/>
    <w:rsid w:val="00E81941"/>
    <w:rsid w:val="00E91087"/>
    <w:rsid w:val="00F272A3"/>
    <w:rsid w:val="00F518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1A1F368-956A-40A1-97AC-AD83D84D9D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E619F"/>
    <w:pPr>
      <w:spacing w:after="200" w:line="276" w:lineRule="auto"/>
    </w:pPr>
    <w:rPr>
      <w:rFonts w:ascii="Times New Roman" w:hAnsi="Times New Roman"/>
      <w:sz w:val="24"/>
      <w:lang w:val="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D28DA"/>
    <w:pPr>
      <w:tabs>
        <w:tab w:val="center" w:pos="4680"/>
        <w:tab w:val="right" w:pos="9360"/>
      </w:tabs>
      <w:spacing w:after="0" w:line="240" w:lineRule="auto"/>
    </w:pPr>
  </w:style>
  <w:style w:type="character" w:customStyle="1" w:styleId="HeaderChar">
    <w:name w:val="Header Char"/>
    <w:basedOn w:val="DefaultParagraphFont"/>
    <w:link w:val="Header"/>
    <w:uiPriority w:val="99"/>
    <w:rsid w:val="006D28DA"/>
    <w:rPr>
      <w:rFonts w:ascii="Times New Roman" w:hAnsi="Times New Roman"/>
      <w:sz w:val="24"/>
      <w:lang w:val="en-AU"/>
    </w:rPr>
  </w:style>
  <w:style w:type="paragraph" w:styleId="Footer">
    <w:name w:val="footer"/>
    <w:basedOn w:val="Normal"/>
    <w:link w:val="FooterChar"/>
    <w:uiPriority w:val="99"/>
    <w:unhideWhenUsed/>
    <w:rsid w:val="006D28DA"/>
    <w:pPr>
      <w:tabs>
        <w:tab w:val="center" w:pos="4680"/>
        <w:tab w:val="right" w:pos="9360"/>
      </w:tabs>
      <w:spacing w:after="0" w:line="240" w:lineRule="auto"/>
    </w:pPr>
  </w:style>
  <w:style w:type="character" w:customStyle="1" w:styleId="FooterChar">
    <w:name w:val="Footer Char"/>
    <w:basedOn w:val="DefaultParagraphFont"/>
    <w:link w:val="Footer"/>
    <w:uiPriority w:val="99"/>
    <w:rsid w:val="006D28DA"/>
    <w:rPr>
      <w:rFonts w:ascii="Times New Roman" w:hAnsi="Times New Roman"/>
      <w:sz w:val="24"/>
      <w:lang w:val="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1248</Words>
  <Characters>7119</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MORRIS</cp:lastModifiedBy>
  <cp:revision>2</cp:revision>
  <dcterms:created xsi:type="dcterms:W3CDTF">2019-11-21T01:42:00Z</dcterms:created>
  <dcterms:modified xsi:type="dcterms:W3CDTF">2019-11-21T01:42:00Z</dcterms:modified>
</cp:coreProperties>
</file>